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11" w:rsidRPr="00E44263" w:rsidRDefault="00C43311" w:rsidP="00C4331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263">
        <w:rPr>
          <w:rFonts w:ascii="Times New Roman" w:hAnsi="Times New Roman" w:cs="Times New Roman"/>
          <w:sz w:val="28"/>
          <w:szCs w:val="28"/>
        </w:rPr>
        <w:t>Информация по результатам экспертизы</w:t>
      </w:r>
    </w:p>
    <w:p w:rsidR="00141A94" w:rsidRDefault="00C43311" w:rsidP="00C4331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4263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4C5249" w:rsidRPr="004C5249">
        <w:rPr>
          <w:rFonts w:ascii="Times New Roman" w:hAnsi="Times New Roman" w:cs="Times New Roman"/>
          <w:sz w:val="28"/>
          <w:szCs w:val="28"/>
        </w:rPr>
        <w:t>решения Думы Ханты-Мансийского района</w:t>
      </w:r>
      <w:r w:rsidR="004C5249">
        <w:rPr>
          <w:rFonts w:ascii="Times New Roman" w:hAnsi="Times New Roman" w:cs="Times New Roman"/>
          <w:sz w:val="28"/>
          <w:szCs w:val="28"/>
        </w:rPr>
        <w:t xml:space="preserve"> </w:t>
      </w:r>
      <w:r w:rsidR="00897D3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C5249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Ханты-Мансийского района </w:t>
      </w:r>
      <w:r w:rsidR="001D2B7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C5249">
        <w:rPr>
          <w:rFonts w:ascii="Times New Roman" w:hAnsi="Times New Roman" w:cs="Times New Roman"/>
          <w:sz w:val="28"/>
          <w:szCs w:val="28"/>
        </w:rPr>
        <w:t xml:space="preserve">от </w:t>
      </w:r>
      <w:r w:rsidR="00141A94">
        <w:rPr>
          <w:rFonts w:ascii="Times New Roman" w:hAnsi="Times New Roman" w:cs="Times New Roman"/>
          <w:sz w:val="28"/>
          <w:szCs w:val="28"/>
        </w:rPr>
        <w:t xml:space="preserve">21.09.2018 № 350 «О </w:t>
      </w:r>
      <w:proofErr w:type="gramStart"/>
      <w:r w:rsidR="00141A94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141A94">
        <w:rPr>
          <w:rFonts w:ascii="Times New Roman" w:hAnsi="Times New Roman" w:cs="Times New Roman"/>
          <w:sz w:val="28"/>
          <w:szCs w:val="28"/>
        </w:rPr>
        <w:t xml:space="preserve"> об определении размеров и условий оплаты труда руководителей и работников муниципальных автономных учреждений, подведомственных администрации </w:t>
      </w:r>
    </w:p>
    <w:p w:rsidR="00141A94" w:rsidRDefault="00141A94" w:rsidP="002A3E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района» </w:t>
      </w:r>
    </w:p>
    <w:p w:rsidR="00141A94" w:rsidRDefault="00141A94" w:rsidP="002A3E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6832" w:rsidRDefault="000A6832" w:rsidP="002A3E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разработан с целью приведения муниципальных правовых актов Ханты-Мансийского района в соответствие                                            с действующим законодательством Российской Федерации,  руководствуясь Уставом Ханты-Мансийского района.</w:t>
      </w:r>
    </w:p>
    <w:p w:rsidR="002A3EA2" w:rsidRPr="002A3EA2" w:rsidRDefault="009E028E" w:rsidP="002A3E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EA2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5F6E12" w:rsidRPr="002A3EA2">
        <w:rPr>
          <w:rFonts w:ascii="Times New Roman" w:hAnsi="Times New Roman" w:cs="Times New Roman"/>
          <w:sz w:val="28"/>
          <w:szCs w:val="28"/>
        </w:rPr>
        <w:t>внести корректировку в части уточнения распространения действия данного нормативно-правового акта</w:t>
      </w:r>
      <w:r w:rsidR="002A3EA2" w:rsidRPr="002A3EA2">
        <w:rPr>
          <w:rFonts w:ascii="Times New Roman" w:hAnsi="Times New Roman" w:cs="Times New Roman"/>
          <w:sz w:val="28"/>
          <w:szCs w:val="28"/>
        </w:rPr>
        <w:t>, изложив часть 1 статьи 1 в новой редакции:</w:t>
      </w:r>
    </w:p>
    <w:p w:rsidR="002A3EA2" w:rsidRDefault="002A3EA2" w:rsidP="006904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EA2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2A3EA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трудовым законодательством и иными правовыми актами Российской Федерации, Ханты-Мансийского автономного округа </w:t>
      </w:r>
      <w:r w:rsidR="00690491">
        <w:rPr>
          <w:rFonts w:ascii="Times New Roman" w:hAnsi="Times New Roman" w:cs="Times New Roman"/>
          <w:sz w:val="28"/>
          <w:szCs w:val="28"/>
        </w:rPr>
        <w:t>–</w:t>
      </w:r>
      <w:r w:rsidRPr="002A3EA2">
        <w:rPr>
          <w:rFonts w:ascii="Times New Roman" w:hAnsi="Times New Roman" w:cs="Times New Roman"/>
          <w:sz w:val="28"/>
          <w:szCs w:val="28"/>
        </w:rPr>
        <w:t xml:space="preserve"> Югры, органов местного самоуправления Ханты-Мансийского района и определяет размеры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A3EA2">
        <w:rPr>
          <w:rFonts w:ascii="Times New Roman" w:hAnsi="Times New Roman" w:cs="Times New Roman"/>
          <w:sz w:val="28"/>
          <w:szCs w:val="28"/>
        </w:rPr>
        <w:t xml:space="preserve">и условия оплаты труда руководителей и работников муниципальных автономных учреждений, подведомственных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A3EA2">
        <w:rPr>
          <w:rFonts w:ascii="Times New Roman" w:hAnsi="Times New Roman" w:cs="Times New Roman"/>
          <w:sz w:val="28"/>
          <w:szCs w:val="28"/>
        </w:rPr>
        <w:t xml:space="preserve">Ханты-Мансийского района (далее соответственно: руководитель учреждения, работники учреждения, учреждение), </w:t>
      </w:r>
      <w:r w:rsidRPr="002A3EA2">
        <w:rPr>
          <w:rFonts w:ascii="Times New Roman" w:hAnsi="Times New Roman" w:cs="Times New Roman"/>
          <w:b/>
          <w:i/>
          <w:sz w:val="28"/>
          <w:szCs w:val="28"/>
        </w:rPr>
        <w:t>за исключением муниципальных автономных учреждений культуры и дополнительного образования Ханты-Мансийского района.</w:t>
      </w:r>
      <w:r w:rsidRPr="002A3E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3EA2" w:rsidRDefault="002A3EA2" w:rsidP="002A3E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не окажет влияния на доходную и расходную часть бюджета  Ханты-Мансийского района.</w:t>
      </w:r>
    </w:p>
    <w:p w:rsidR="00EA3A2C" w:rsidRDefault="002A3EA2" w:rsidP="00C4331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 замечания                      и предложения к Проекту отсутствуют.</w:t>
      </w:r>
    </w:p>
    <w:p w:rsidR="00C43311" w:rsidRDefault="00C43311" w:rsidP="00C43311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sectPr w:rsidR="00C43311" w:rsidSect="00016260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96" w:rsidRDefault="00626796" w:rsidP="00617B40">
      <w:pPr>
        <w:spacing w:after="0" w:line="240" w:lineRule="auto"/>
      </w:pPr>
      <w:r>
        <w:separator/>
      </w:r>
    </w:p>
  </w:endnote>
  <w:end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21863"/>
      <w:docPartObj>
        <w:docPartGallery w:val="Page Numbers (Bottom of Page)"/>
        <w:docPartUnique/>
      </w:docPartObj>
    </w:sdtPr>
    <w:sdtEndPr/>
    <w:sdtContent>
      <w:p w:rsidR="00016260" w:rsidRDefault="000162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311">
          <w:rPr>
            <w:noProof/>
          </w:rPr>
          <w:t>2</w:t>
        </w:r>
        <w:r>
          <w:fldChar w:fldCharType="end"/>
        </w:r>
      </w:p>
    </w:sdtContent>
  </w:sdt>
  <w:p w:rsidR="00016260" w:rsidRDefault="000162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96" w:rsidRDefault="00626796" w:rsidP="00617B40">
      <w:pPr>
        <w:spacing w:after="0" w:line="240" w:lineRule="auto"/>
      </w:pPr>
      <w:r>
        <w:separator/>
      </w:r>
    </w:p>
  </w:footnote>
  <w:foot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20F"/>
    <w:rsid w:val="00012153"/>
    <w:rsid w:val="00016260"/>
    <w:rsid w:val="000553F6"/>
    <w:rsid w:val="000845C0"/>
    <w:rsid w:val="0009485B"/>
    <w:rsid w:val="00094C89"/>
    <w:rsid w:val="000A20DE"/>
    <w:rsid w:val="000A6832"/>
    <w:rsid w:val="000B30E4"/>
    <w:rsid w:val="000B4C48"/>
    <w:rsid w:val="000B6BD3"/>
    <w:rsid w:val="000C2CD7"/>
    <w:rsid w:val="000E2AD9"/>
    <w:rsid w:val="000E4D41"/>
    <w:rsid w:val="000F242D"/>
    <w:rsid w:val="00113D3B"/>
    <w:rsid w:val="00141A94"/>
    <w:rsid w:val="00150967"/>
    <w:rsid w:val="00151FF5"/>
    <w:rsid w:val="001548D8"/>
    <w:rsid w:val="001665D1"/>
    <w:rsid w:val="00167936"/>
    <w:rsid w:val="001762D9"/>
    <w:rsid w:val="00182B80"/>
    <w:rsid w:val="00182F91"/>
    <w:rsid w:val="001847D2"/>
    <w:rsid w:val="0018600B"/>
    <w:rsid w:val="00186A59"/>
    <w:rsid w:val="00192FC5"/>
    <w:rsid w:val="001C5C3F"/>
    <w:rsid w:val="001D0727"/>
    <w:rsid w:val="001D2B7A"/>
    <w:rsid w:val="00200B94"/>
    <w:rsid w:val="00202A45"/>
    <w:rsid w:val="0021693B"/>
    <w:rsid w:val="00220540"/>
    <w:rsid w:val="00225C7D"/>
    <w:rsid w:val="002300FD"/>
    <w:rsid w:val="00234040"/>
    <w:rsid w:val="002529F0"/>
    <w:rsid w:val="00261D49"/>
    <w:rsid w:val="00284A91"/>
    <w:rsid w:val="00297A80"/>
    <w:rsid w:val="002A3EA2"/>
    <w:rsid w:val="002A75A0"/>
    <w:rsid w:val="002C5741"/>
    <w:rsid w:val="002D0994"/>
    <w:rsid w:val="002D34D7"/>
    <w:rsid w:val="002E4A65"/>
    <w:rsid w:val="002E55D6"/>
    <w:rsid w:val="00301280"/>
    <w:rsid w:val="00307520"/>
    <w:rsid w:val="003357CF"/>
    <w:rsid w:val="00343BF0"/>
    <w:rsid w:val="00343FF5"/>
    <w:rsid w:val="003624D8"/>
    <w:rsid w:val="003907C3"/>
    <w:rsid w:val="00393DAD"/>
    <w:rsid w:val="00397EFC"/>
    <w:rsid w:val="003C1F9C"/>
    <w:rsid w:val="003C709E"/>
    <w:rsid w:val="003D4529"/>
    <w:rsid w:val="003F2416"/>
    <w:rsid w:val="003F3603"/>
    <w:rsid w:val="00404BE7"/>
    <w:rsid w:val="00417101"/>
    <w:rsid w:val="00422070"/>
    <w:rsid w:val="00426F8F"/>
    <w:rsid w:val="00431272"/>
    <w:rsid w:val="00432A2D"/>
    <w:rsid w:val="004333EE"/>
    <w:rsid w:val="0044500A"/>
    <w:rsid w:val="00455E86"/>
    <w:rsid w:val="00465FC6"/>
    <w:rsid w:val="00473666"/>
    <w:rsid w:val="0049343B"/>
    <w:rsid w:val="004B28BF"/>
    <w:rsid w:val="004C069C"/>
    <w:rsid w:val="004C5249"/>
    <w:rsid w:val="004C7125"/>
    <w:rsid w:val="004F72DA"/>
    <w:rsid w:val="004F7CDE"/>
    <w:rsid w:val="00514E41"/>
    <w:rsid w:val="005230FB"/>
    <w:rsid w:val="00532CA8"/>
    <w:rsid w:val="005439BD"/>
    <w:rsid w:val="0056694C"/>
    <w:rsid w:val="00570318"/>
    <w:rsid w:val="00572453"/>
    <w:rsid w:val="00573AE5"/>
    <w:rsid w:val="005A66B0"/>
    <w:rsid w:val="005B2935"/>
    <w:rsid w:val="005B7083"/>
    <w:rsid w:val="005D0431"/>
    <w:rsid w:val="005E58BD"/>
    <w:rsid w:val="005F0864"/>
    <w:rsid w:val="005F6E12"/>
    <w:rsid w:val="00617B40"/>
    <w:rsid w:val="0062166C"/>
    <w:rsid w:val="00623C81"/>
    <w:rsid w:val="00624276"/>
    <w:rsid w:val="00626321"/>
    <w:rsid w:val="00626796"/>
    <w:rsid w:val="00636F28"/>
    <w:rsid w:val="00642686"/>
    <w:rsid w:val="00655734"/>
    <w:rsid w:val="006615CF"/>
    <w:rsid w:val="0066429B"/>
    <w:rsid w:val="006722F9"/>
    <w:rsid w:val="0067606E"/>
    <w:rsid w:val="00681141"/>
    <w:rsid w:val="00690491"/>
    <w:rsid w:val="006A57B7"/>
    <w:rsid w:val="006A5B30"/>
    <w:rsid w:val="006B1282"/>
    <w:rsid w:val="006C37AF"/>
    <w:rsid w:val="006C6EC8"/>
    <w:rsid w:val="006C77B8"/>
    <w:rsid w:val="006D18AE"/>
    <w:rsid w:val="006D495B"/>
    <w:rsid w:val="006E6A33"/>
    <w:rsid w:val="006F36E2"/>
    <w:rsid w:val="007001FE"/>
    <w:rsid w:val="00714246"/>
    <w:rsid w:val="00716669"/>
    <w:rsid w:val="007316F1"/>
    <w:rsid w:val="00731C39"/>
    <w:rsid w:val="007343BF"/>
    <w:rsid w:val="0077481C"/>
    <w:rsid w:val="00790D09"/>
    <w:rsid w:val="007A0722"/>
    <w:rsid w:val="007C5828"/>
    <w:rsid w:val="007F4A73"/>
    <w:rsid w:val="007F69FE"/>
    <w:rsid w:val="00805A4C"/>
    <w:rsid w:val="00822F9D"/>
    <w:rsid w:val="00827A88"/>
    <w:rsid w:val="008459BB"/>
    <w:rsid w:val="008746D7"/>
    <w:rsid w:val="00876D38"/>
    <w:rsid w:val="00886731"/>
    <w:rsid w:val="00887852"/>
    <w:rsid w:val="00897CB6"/>
    <w:rsid w:val="00897D34"/>
    <w:rsid w:val="008C2ACB"/>
    <w:rsid w:val="008D6252"/>
    <w:rsid w:val="008E4601"/>
    <w:rsid w:val="00903C65"/>
    <w:rsid w:val="00903CF1"/>
    <w:rsid w:val="00915AFF"/>
    <w:rsid w:val="00927695"/>
    <w:rsid w:val="00933810"/>
    <w:rsid w:val="00962B7D"/>
    <w:rsid w:val="0096338B"/>
    <w:rsid w:val="009917B5"/>
    <w:rsid w:val="009A231B"/>
    <w:rsid w:val="009B31C2"/>
    <w:rsid w:val="009B5628"/>
    <w:rsid w:val="009C0855"/>
    <w:rsid w:val="009C1751"/>
    <w:rsid w:val="009D55AE"/>
    <w:rsid w:val="009D6E78"/>
    <w:rsid w:val="009E028E"/>
    <w:rsid w:val="009F6EC2"/>
    <w:rsid w:val="00A07749"/>
    <w:rsid w:val="00A14960"/>
    <w:rsid w:val="00A33D50"/>
    <w:rsid w:val="00A43056"/>
    <w:rsid w:val="00A624F2"/>
    <w:rsid w:val="00AB79DE"/>
    <w:rsid w:val="00AC16A7"/>
    <w:rsid w:val="00AC194A"/>
    <w:rsid w:val="00AD2324"/>
    <w:rsid w:val="00AD697A"/>
    <w:rsid w:val="00AE4750"/>
    <w:rsid w:val="00AF1991"/>
    <w:rsid w:val="00B0009B"/>
    <w:rsid w:val="00B17E67"/>
    <w:rsid w:val="00B2079F"/>
    <w:rsid w:val="00B2259C"/>
    <w:rsid w:val="00B22D51"/>
    <w:rsid w:val="00B230DD"/>
    <w:rsid w:val="00B27BEB"/>
    <w:rsid w:val="00B45166"/>
    <w:rsid w:val="00B45F61"/>
    <w:rsid w:val="00B53A62"/>
    <w:rsid w:val="00B626AF"/>
    <w:rsid w:val="00B76CD1"/>
    <w:rsid w:val="00B81A2D"/>
    <w:rsid w:val="00BA3773"/>
    <w:rsid w:val="00BB611F"/>
    <w:rsid w:val="00BB6639"/>
    <w:rsid w:val="00BD71FB"/>
    <w:rsid w:val="00BE2AF4"/>
    <w:rsid w:val="00BF262A"/>
    <w:rsid w:val="00C002B4"/>
    <w:rsid w:val="00C16253"/>
    <w:rsid w:val="00C21D1F"/>
    <w:rsid w:val="00C239F1"/>
    <w:rsid w:val="00C36F0C"/>
    <w:rsid w:val="00C36F5A"/>
    <w:rsid w:val="00C4059C"/>
    <w:rsid w:val="00C43311"/>
    <w:rsid w:val="00C43D84"/>
    <w:rsid w:val="00C45C75"/>
    <w:rsid w:val="00C51F70"/>
    <w:rsid w:val="00C640CF"/>
    <w:rsid w:val="00C729D7"/>
    <w:rsid w:val="00C7412C"/>
    <w:rsid w:val="00CA7141"/>
    <w:rsid w:val="00CB689D"/>
    <w:rsid w:val="00CC7C2A"/>
    <w:rsid w:val="00CF3794"/>
    <w:rsid w:val="00CF44D0"/>
    <w:rsid w:val="00CF6488"/>
    <w:rsid w:val="00CF744D"/>
    <w:rsid w:val="00D007DF"/>
    <w:rsid w:val="00D11A72"/>
    <w:rsid w:val="00D1364F"/>
    <w:rsid w:val="00D155CC"/>
    <w:rsid w:val="00D20948"/>
    <w:rsid w:val="00D213D8"/>
    <w:rsid w:val="00D26095"/>
    <w:rsid w:val="00D43162"/>
    <w:rsid w:val="00D43807"/>
    <w:rsid w:val="00D4701F"/>
    <w:rsid w:val="00D53054"/>
    <w:rsid w:val="00D64FB3"/>
    <w:rsid w:val="00D768D7"/>
    <w:rsid w:val="00D8061E"/>
    <w:rsid w:val="00DA0FC8"/>
    <w:rsid w:val="00DB032D"/>
    <w:rsid w:val="00DC0388"/>
    <w:rsid w:val="00DC4221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7141C"/>
    <w:rsid w:val="00EA36BD"/>
    <w:rsid w:val="00EA3A2C"/>
    <w:rsid w:val="00ED01A2"/>
    <w:rsid w:val="00ED123C"/>
    <w:rsid w:val="00EF214F"/>
    <w:rsid w:val="00F00E87"/>
    <w:rsid w:val="00F01EA3"/>
    <w:rsid w:val="00F114E8"/>
    <w:rsid w:val="00F155DA"/>
    <w:rsid w:val="00F262C9"/>
    <w:rsid w:val="00F27B64"/>
    <w:rsid w:val="00F449DF"/>
    <w:rsid w:val="00F4515A"/>
    <w:rsid w:val="00F54F00"/>
    <w:rsid w:val="00F55E37"/>
    <w:rsid w:val="00F60096"/>
    <w:rsid w:val="00F64E07"/>
    <w:rsid w:val="00F765C7"/>
    <w:rsid w:val="00F76B41"/>
    <w:rsid w:val="00F84D92"/>
    <w:rsid w:val="00FA4CF5"/>
    <w:rsid w:val="00FB7756"/>
    <w:rsid w:val="00FC069C"/>
    <w:rsid w:val="00FC3FBE"/>
    <w:rsid w:val="00FD1EF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53ED-8638-4043-BFE4-DF2957A5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2020-12-16T05:34:00Z</dcterms:modified>
</cp:coreProperties>
</file>